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EB65" w14:textId="77777777" w:rsidR="00C70C61" w:rsidRPr="00C70C61" w:rsidRDefault="00C70C61" w:rsidP="00C70C61">
      <w:pPr>
        <w:ind w:firstLineChars="100" w:firstLine="442"/>
        <w:rPr>
          <w:b/>
          <w:bCs/>
          <w:sz w:val="44"/>
          <w:szCs w:val="44"/>
        </w:rPr>
      </w:pPr>
      <w:r w:rsidRPr="00C70C61">
        <w:rPr>
          <w:b/>
          <w:bCs/>
          <w:sz w:val="44"/>
          <w:szCs w:val="44"/>
        </w:rPr>
        <w:t>防爆型液压压力监测无线数据采集主机</w:t>
      </w:r>
    </w:p>
    <w:p w14:paraId="79446A83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  <w:r w:rsidRPr="00C70C61">
        <w:rPr>
          <w:b/>
          <w:bCs/>
          <w:sz w:val="30"/>
          <w:szCs w:val="30"/>
        </w:rPr>
        <w:t>产品说明书</w:t>
      </w:r>
    </w:p>
    <w:p w14:paraId="18F2D369" w14:textId="708C7742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76E8BD5A" w14:textId="3B2A55B6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15229E3D" w14:textId="5D98D6AD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3AA6F2CF" w14:textId="4B708BBB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  <w:r w:rsidRPr="00C70C61">
        <w:rPr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5BCFF622" wp14:editId="3F4D4498">
            <wp:simplePos x="0" y="0"/>
            <wp:positionH relativeFrom="margin">
              <wp:posOffset>488950</wp:posOffset>
            </wp:positionH>
            <wp:positionV relativeFrom="paragraph">
              <wp:posOffset>158750</wp:posOffset>
            </wp:positionV>
            <wp:extent cx="4171950" cy="3544600"/>
            <wp:effectExtent l="0" t="0" r="0" b="0"/>
            <wp:wrapNone/>
            <wp:docPr id="1079278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5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9B8B4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51E4A2DC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3E3CE626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204213AF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09B2F81A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2FFF0167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5989BF40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4915B1C8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4C803AED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2A2A2635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18849ACF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07888E16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7D5FE80E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02E7F0C1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3D806A80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5F60EC7F" w14:textId="77777777" w:rsidR="00C70C61" w:rsidRP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50B7284A" w14:textId="77777777" w:rsidR="00C70C61" w:rsidRPr="00C70C61" w:rsidRDefault="00000000" w:rsidP="00C70C61">
      <w:r>
        <w:pict w14:anchorId="3A6284F2">
          <v:rect id="_x0000_i1025" style="width:0;height:1.5pt" o:hrstd="t" o:hrnoshade="t" o:hr="t" fillcolor="black" stroked="f"/>
        </w:pict>
      </w:r>
    </w:p>
    <w:p w14:paraId="1D916CBC" w14:textId="77777777" w:rsidR="00C70C61" w:rsidRPr="00C70C61" w:rsidRDefault="00C70C61" w:rsidP="00C70C61">
      <w:r w:rsidRPr="00C70C61">
        <w:lastRenderedPageBreak/>
        <w:t>一、产品概述</w:t>
      </w:r>
    </w:p>
    <w:p w14:paraId="6F053792" w14:textId="77777777" w:rsidR="00C70C61" w:rsidRPr="00C70C61" w:rsidRDefault="00C70C61" w:rsidP="00C70C61">
      <w:pPr>
        <w:ind w:firstLineChars="200" w:firstLine="420"/>
      </w:pPr>
      <w:r w:rsidRPr="00C70C61">
        <w:t>防爆型液压压力监测无线数据采集主机，是专为</w:t>
      </w:r>
      <w:r w:rsidRPr="00C70C61">
        <w:rPr>
          <w:b/>
          <w:bCs/>
        </w:rPr>
        <w:t>工业液压系统分布式压力监测</w:t>
      </w:r>
      <w:r w:rsidRPr="00C70C61">
        <w:t>打造的核心设备。主机采用</w:t>
      </w:r>
      <w:r w:rsidRPr="00C70C61">
        <w:t xml:space="preserve"> LoRa </w:t>
      </w:r>
      <w:r w:rsidRPr="00C70C61">
        <w:t>低功耗无线通信技术，可同时接入最多</w:t>
      </w:r>
      <w:r w:rsidRPr="00C70C61">
        <w:t xml:space="preserve"> 200 </w:t>
      </w:r>
      <w:proofErr w:type="gramStart"/>
      <w:r w:rsidRPr="00C70C61">
        <w:t>个</w:t>
      </w:r>
      <w:proofErr w:type="gramEnd"/>
      <w:r w:rsidRPr="00C70C61">
        <w:t>无线液压压力传感器，实现对多路液压系统压力数据的集中采集、实时显示、异常告警与远程传输。</w:t>
      </w:r>
    </w:p>
    <w:p w14:paraId="3631BC9F" w14:textId="59A28712" w:rsidR="00C70C61" w:rsidRPr="00C70C61" w:rsidRDefault="00C70C61" w:rsidP="00C70C61">
      <w:r w:rsidRPr="00C70C61">
        <w:t>主机采用铝合金防爆壳体设计，通过防爆认证，可在石油、化工、天然气等易燃易爆危险区域安全使用；内置</w:t>
      </w:r>
      <w:r w:rsidRPr="00C70C61">
        <w:t xml:space="preserve"> 7 </w:t>
      </w:r>
      <w:proofErr w:type="gramStart"/>
      <w:r w:rsidRPr="00C70C61">
        <w:t>寸工业</w:t>
      </w:r>
      <w:proofErr w:type="gramEnd"/>
      <w:r w:rsidRPr="00C70C61">
        <w:t>显示屏，支持液压压力数据实时监测、曲线分析与历史记录查询，是大型液压泵站、工程机械、工业液压系统等场景的理想集中管理终端。</w:t>
      </w:r>
    </w:p>
    <w:p w14:paraId="2D1DFED9" w14:textId="77777777" w:rsidR="00C70C61" w:rsidRPr="00C70C61" w:rsidRDefault="00000000" w:rsidP="00C70C61">
      <w:r>
        <w:pict w14:anchorId="70931AAB">
          <v:rect id="_x0000_i1026" style="width:0;height:1.5pt" o:hrstd="t" o:hrnoshade="t" o:hr="t" fillcolor="black" stroked="f"/>
        </w:pict>
      </w:r>
    </w:p>
    <w:p w14:paraId="72C69190" w14:textId="77777777" w:rsidR="00C70C61" w:rsidRPr="00C70C61" w:rsidRDefault="00C70C61" w:rsidP="00C70C61">
      <w:r w:rsidRPr="00C70C61">
        <w:t>二、产品特点</w:t>
      </w:r>
    </w:p>
    <w:p w14:paraId="46CB2D22" w14:textId="4B249D26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防爆设计，安全适配危险区域</w:t>
      </w:r>
    </w:p>
    <w:p w14:paraId="7B8F59E0" w14:textId="77777777" w:rsidR="00C70C61" w:rsidRPr="00C70C61" w:rsidRDefault="00C70C61" w:rsidP="00C70C61">
      <w:r w:rsidRPr="00C70C61">
        <w:t>高强度铝合金防爆壳体，通过</w:t>
      </w:r>
      <w:r w:rsidRPr="00C70C61">
        <w:t xml:space="preserve"> 3C </w:t>
      </w:r>
      <w:r w:rsidRPr="00C70C61">
        <w:t>防爆认证，具备防尘、耐腐蚀、耐高低温特性，无惧化工、油田等危险区域复杂环境。</w:t>
      </w:r>
    </w:p>
    <w:p w14:paraId="4577CF20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超大容量接入，满足大规模监测需求</w:t>
      </w:r>
    </w:p>
    <w:p w14:paraId="2051D612" w14:textId="77777777" w:rsidR="00C70C61" w:rsidRPr="00C70C61" w:rsidRDefault="00C70C61" w:rsidP="00C70C61">
      <w:r w:rsidRPr="00C70C61">
        <w:t>支持同时接入</w:t>
      </w:r>
      <w:r w:rsidRPr="00C70C61">
        <w:rPr>
          <w:b/>
          <w:bCs/>
        </w:rPr>
        <w:t>最多</w:t>
      </w:r>
      <w:r w:rsidRPr="00C70C61">
        <w:rPr>
          <w:b/>
          <w:bCs/>
        </w:rPr>
        <w:t xml:space="preserve"> 200 </w:t>
      </w:r>
      <w:proofErr w:type="gramStart"/>
      <w:r w:rsidRPr="00C70C61">
        <w:rPr>
          <w:b/>
          <w:bCs/>
        </w:rPr>
        <w:t>个</w:t>
      </w:r>
      <w:proofErr w:type="gramEnd"/>
      <w:r w:rsidRPr="00C70C61">
        <w:rPr>
          <w:b/>
          <w:bCs/>
        </w:rPr>
        <w:t>无线液压压力传感器</w:t>
      </w:r>
      <w:r w:rsidRPr="00C70C61">
        <w:t>，可对大型液压系统的多管路、多测点进行同步监测。</w:t>
      </w:r>
    </w:p>
    <w:p w14:paraId="7E8E230A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 xml:space="preserve">LoRa </w:t>
      </w:r>
      <w:r w:rsidRPr="00C70C61">
        <w:rPr>
          <w:b/>
          <w:bCs/>
        </w:rPr>
        <w:t>无线通讯，稳定可靠抗干扰</w:t>
      </w:r>
    </w:p>
    <w:p w14:paraId="2DE320CF" w14:textId="77777777" w:rsidR="00C70C61" w:rsidRPr="00C70C61" w:rsidRDefault="00C70C61" w:rsidP="00C70C61">
      <w:r w:rsidRPr="00C70C61">
        <w:t>采用</w:t>
      </w:r>
      <w:r w:rsidRPr="00C70C61">
        <w:t xml:space="preserve"> LoRa </w:t>
      </w:r>
      <w:r w:rsidRPr="00C70C61">
        <w:t>低功耗无线通信技术，传输距离远、抗干扰能力强，适配工业现场复杂电磁环境，保障数据传输稳定。</w:t>
      </w:r>
    </w:p>
    <w:p w14:paraId="7D6E6782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 xml:space="preserve">7 </w:t>
      </w:r>
      <w:proofErr w:type="gramStart"/>
      <w:r w:rsidRPr="00C70C61">
        <w:rPr>
          <w:b/>
          <w:bCs/>
        </w:rPr>
        <w:t>寸工业</w:t>
      </w:r>
      <w:proofErr w:type="gramEnd"/>
      <w:r w:rsidRPr="00C70C61">
        <w:rPr>
          <w:b/>
          <w:bCs/>
        </w:rPr>
        <w:t>显示屏，直观掌握系统状态</w:t>
      </w:r>
    </w:p>
    <w:p w14:paraId="0F85DCEB" w14:textId="77777777" w:rsidR="00C70C61" w:rsidRPr="00C70C61" w:rsidRDefault="00C70C61" w:rsidP="00C70C61">
      <w:r w:rsidRPr="00C70C61">
        <w:t>内置</w:t>
      </w:r>
      <w:r w:rsidRPr="00C70C61">
        <w:t xml:space="preserve"> 7 </w:t>
      </w:r>
      <w:proofErr w:type="gramStart"/>
      <w:r w:rsidRPr="00C70C61">
        <w:t>寸高清工业</w:t>
      </w:r>
      <w:proofErr w:type="gramEnd"/>
      <w:r w:rsidRPr="00C70C61">
        <w:t>显示屏，支持液压压力数据实时显示、曲线趋势分析、阈值读取与报警设置，操作便捷。</w:t>
      </w:r>
    </w:p>
    <w:p w14:paraId="1D78CC0F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全功能监测，助力液压系统运维</w:t>
      </w:r>
    </w:p>
    <w:p w14:paraId="3E392721" w14:textId="77777777" w:rsidR="00C70C61" w:rsidRPr="00C70C61" w:rsidRDefault="00C70C61" w:rsidP="00C70C61">
      <w:r w:rsidRPr="00C70C61">
        <w:t>支持实时监测、报警输出、历史记录查询、数据导出，可追溯液压系统运行状态，辅助故障诊断与预防性维护。</w:t>
      </w:r>
    </w:p>
    <w:p w14:paraId="319EE200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高可靠性与稳定性</w:t>
      </w:r>
    </w:p>
    <w:p w14:paraId="3750D8A4" w14:textId="77777777" w:rsidR="00C70C61" w:rsidRPr="00C70C61" w:rsidRDefault="00C70C61" w:rsidP="00C70C61">
      <w:r w:rsidRPr="00C70C61">
        <w:t>抗干扰能力强，支持长期连续运行，适配油污、潮湿、强电磁干扰等恶劣工业环境。</w:t>
      </w:r>
    </w:p>
    <w:p w14:paraId="3393DFB9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便捷安装与维护</w:t>
      </w:r>
    </w:p>
    <w:p w14:paraId="4AFA955F" w14:textId="77777777" w:rsidR="00C70C61" w:rsidRPr="00C70C61" w:rsidRDefault="00C70C61" w:rsidP="00C70C61">
      <w:r w:rsidRPr="00C70C61">
        <w:t>预留螺丝固定孔位，支持壁挂式安装；防爆接线口布局清晰，便于现场接线与调试。</w:t>
      </w:r>
    </w:p>
    <w:p w14:paraId="0A413D33" w14:textId="77777777" w:rsidR="00C70C61" w:rsidRPr="00C70C61" w:rsidRDefault="00000000" w:rsidP="00C70C61">
      <w:r>
        <w:pict w14:anchorId="5672FB65">
          <v:rect id="_x0000_i1027" style="width:0;height:1.5pt" o:hrstd="t" o:hrnoshade="t" o:hr="t" fillcolor="black" stroked="f"/>
        </w:pict>
      </w:r>
    </w:p>
    <w:p w14:paraId="03D57F49" w14:textId="77777777" w:rsidR="00C70C61" w:rsidRPr="00C70C61" w:rsidRDefault="00C70C61" w:rsidP="00C70C61">
      <w:r w:rsidRPr="00C70C61">
        <w:t>三、技术参数</w:t>
      </w:r>
    </w:p>
    <w:p w14:paraId="3080B803" w14:textId="77777777" w:rsidR="00C70C61" w:rsidRPr="00C70C61" w:rsidRDefault="00C70C61" w:rsidP="00C70C61">
      <w:r w:rsidRPr="00C70C61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7185"/>
      </w:tblGrid>
      <w:tr w:rsidR="00C70C61" w:rsidRPr="00C70C61" w14:paraId="48B6AE0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20102C" w14:textId="77777777" w:rsidR="00C70C61" w:rsidRPr="00C70C61" w:rsidRDefault="00C70C61" w:rsidP="00C70C61">
            <w:pPr>
              <w:rPr>
                <w:b/>
                <w:bCs/>
              </w:rPr>
            </w:pPr>
            <w:r w:rsidRPr="00C70C61">
              <w:rPr>
                <w:b/>
                <w:bCs/>
              </w:rPr>
              <w:t>项目</w:t>
            </w:r>
          </w:p>
        </w:tc>
        <w:tc>
          <w:tcPr>
            <w:tcW w:w="0" w:type="auto"/>
            <w:vAlign w:val="center"/>
            <w:hideMark/>
          </w:tcPr>
          <w:p w14:paraId="4A1953F5" w14:textId="77777777" w:rsidR="00C70C61" w:rsidRPr="00C70C61" w:rsidRDefault="00C70C61" w:rsidP="00C70C61">
            <w:pPr>
              <w:rPr>
                <w:b/>
                <w:bCs/>
              </w:rPr>
            </w:pPr>
            <w:r w:rsidRPr="00C70C61">
              <w:rPr>
                <w:b/>
                <w:bCs/>
              </w:rPr>
              <w:t>规格说明</w:t>
            </w:r>
          </w:p>
        </w:tc>
      </w:tr>
      <w:tr w:rsidR="00C70C61" w:rsidRPr="00C70C61" w14:paraId="785A88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F1C16" w14:textId="77777777" w:rsidR="00C70C61" w:rsidRPr="00C70C61" w:rsidRDefault="00C70C61" w:rsidP="00C70C61">
            <w:r w:rsidRPr="00C70C61">
              <w:t>产品名称</w:t>
            </w:r>
          </w:p>
        </w:tc>
        <w:tc>
          <w:tcPr>
            <w:tcW w:w="0" w:type="auto"/>
            <w:vAlign w:val="center"/>
            <w:hideMark/>
          </w:tcPr>
          <w:p w14:paraId="47252DCA" w14:textId="56AD8BF3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防爆型液压压力监测无线数据采集主机</w:t>
            </w:r>
          </w:p>
        </w:tc>
      </w:tr>
      <w:tr w:rsidR="00C70C61" w:rsidRPr="00C70C61" w14:paraId="62A428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A18B4" w14:textId="77777777" w:rsidR="00C70C61" w:rsidRPr="00C70C61" w:rsidRDefault="00C70C61" w:rsidP="00C70C61">
            <w:r w:rsidRPr="00C70C61">
              <w:t>通讯方式</w:t>
            </w:r>
          </w:p>
        </w:tc>
        <w:tc>
          <w:tcPr>
            <w:tcW w:w="0" w:type="auto"/>
            <w:vAlign w:val="center"/>
            <w:hideMark/>
          </w:tcPr>
          <w:p w14:paraId="1E028B3B" w14:textId="22F9C33C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 xml:space="preserve">LoRa 433M </w:t>
            </w:r>
            <w:r w:rsidRPr="00C70C61">
              <w:t>无线通讯</w:t>
            </w:r>
            <w:r w:rsidR="007E5C10">
              <w:rPr>
                <w:rFonts w:hint="eastAsia"/>
              </w:rPr>
              <w:t>/4G</w:t>
            </w:r>
          </w:p>
        </w:tc>
      </w:tr>
      <w:tr w:rsidR="00C70C61" w:rsidRPr="00C70C61" w14:paraId="334CB6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36D33" w14:textId="77777777" w:rsidR="00C70C61" w:rsidRPr="00C70C61" w:rsidRDefault="00C70C61" w:rsidP="00C70C61">
            <w:r w:rsidRPr="00C70C61">
              <w:t>接入容量</w:t>
            </w:r>
          </w:p>
        </w:tc>
        <w:tc>
          <w:tcPr>
            <w:tcW w:w="0" w:type="auto"/>
            <w:vAlign w:val="center"/>
            <w:hideMark/>
          </w:tcPr>
          <w:p w14:paraId="6EA10BC0" w14:textId="330F181C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最大支持</w:t>
            </w:r>
            <w:r w:rsidRPr="00C70C61">
              <w:t xml:space="preserve"> 200 </w:t>
            </w:r>
            <w:proofErr w:type="gramStart"/>
            <w:r w:rsidRPr="00C70C61">
              <w:t>个</w:t>
            </w:r>
            <w:proofErr w:type="gramEnd"/>
            <w:r w:rsidRPr="00C70C61">
              <w:t>无线液压压力传感器同时接入</w:t>
            </w:r>
          </w:p>
        </w:tc>
      </w:tr>
      <w:tr w:rsidR="00C70C61" w:rsidRPr="00C70C61" w14:paraId="17E338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02EB4" w14:textId="651CB34D" w:rsidR="00C70C61" w:rsidRPr="00C70C61" w:rsidRDefault="00C70C61" w:rsidP="00C70C61">
            <w:r w:rsidRPr="00C70C61">
              <w:t>显示屏</w:t>
            </w:r>
            <w:r>
              <w:rPr>
                <w:rFonts w:hint="eastAsia"/>
              </w:rPr>
              <w:t>：</w:t>
            </w:r>
          </w:p>
        </w:tc>
        <w:tc>
          <w:tcPr>
            <w:tcW w:w="0" w:type="auto"/>
            <w:vAlign w:val="center"/>
            <w:hideMark/>
          </w:tcPr>
          <w:p w14:paraId="04DC70E2" w14:textId="77777777" w:rsidR="00C70C61" w:rsidRPr="00C70C61" w:rsidRDefault="00C70C61" w:rsidP="00C70C61">
            <w:r w:rsidRPr="00C70C61">
              <w:t xml:space="preserve">7 </w:t>
            </w:r>
            <w:proofErr w:type="gramStart"/>
            <w:r w:rsidRPr="00C70C61">
              <w:t>寸工业</w:t>
            </w:r>
            <w:proofErr w:type="gramEnd"/>
            <w:r w:rsidRPr="00C70C61">
              <w:t>高清显示屏</w:t>
            </w:r>
          </w:p>
        </w:tc>
      </w:tr>
      <w:tr w:rsidR="00C70C61" w:rsidRPr="00C70C61" w14:paraId="3645A9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D6CBD" w14:textId="77777777" w:rsidR="00C70C61" w:rsidRPr="00C70C61" w:rsidRDefault="00C70C61" w:rsidP="00C70C61">
            <w:r w:rsidRPr="00C70C61">
              <w:t>防爆等级</w:t>
            </w:r>
          </w:p>
        </w:tc>
        <w:tc>
          <w:tcPr>
            <w:tcW w:w="0" w:type="auto"/>
            <w:vAlign w:val="center"/>
            <w:hideMark/>
          </w:tcPr>
          <w:p w14:paraId="69712FDA" w14:textId="13A36579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符合防爆标准</w:t>
            </w:r>
          </w:p>
        </w:tc>
      </w:tr>
      <w:tr w:rsidR="00C70C61" w:rsidRPr="00C70C61" w14:paraId="526B18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57B0A" w14:textId="77777777" w:rsidR="00C70C61" w:rsidRPr="00C70C61" w:rsidRDefault="00C70C61" w:rsidP="00C70C61">
            <w:r w:rsidRPr="00C70C61">
              <w:t>壳体材质</w:t>
            </w:r>
          </w:p>
        </w:tc>
        <w:tc>
          <w:tcPr>
            <w:tcW w:w="0" w:type="auto"/>
            <w:vAlign w:val="center"/>
            <w:hideMark/>
          </w:tcPr>
          <w:p w14:paraId="669DE51B" w14:textId="72D26A96" w:rsidR="00C70C61" w:rsidRPr="00C70C61" w:rsidRDefault="00C70C61" w:rsidP="00C70C61"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:</w:t>
            </w:r>
            <w:r w:rsidRPr="00C70C61">
              <w:t>铝合金防爆壳体</w:t>
            </w:r>
          </w:p>
        </w:tc>
      </w:tr>
      <w:tr w:rsidR="00C70C61" w:rsidRPr="00C70C61" w14:paraId="67D4D2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E4C7B" w14:textId="77777777" w:rsidR="00C70C61" w:rsidRPr="00C70C61" w:rsidRDefault="00C70C61" w:rsidP="00C70C61">
            <w:r w:rsidRPr="00C70C61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60E90E42" w14:textId="77777777" w:rsidR="00C70C61" w:rsidRPr="00C70C61" w:rsidRDefault="00C70C61" w:rsidP="00C70C61">
            <w:r w:rsidRPr="00C70C61">
              <w:t>防尘、耐腐蚀，适配工业恶劣环境</w:t>
            </w:r>
          </w:p>
        </w:tc>
      </w:tr>
      <w:tr w:rsidR="00C70C61" w:rsidRPr="00C70C61" w14:paraId="421D62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54D2F" w14:textId="0D4FEB51" w:rsidR="00C70C61" w:rsidRPr="00C70C61" w:rsidRDefault="00C70C61" w:rsidP="00C70C61">
            <w:r w:rsidRPr="00C70C61">
              <w:t>工作温度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CBEE328" w14:textId="77777777" w:rsidR="00C70C61" w:rsidRPr="00C70C61" w:rsidRDefault="00C70C61" w:rsidP="00C70C61">
            <w:r w:rsidRPr="00C70C61">
              <w:t>-40</w:t>
            </w:r>
            <w:r w:rsidRPr="00C70C61">
              <w:rPr>
                <w:rFonts w:ascii="Cambria Math" w:hAnsi="Cambria Math" w:cs="Cambria Math"/>
              </w:rPr>
              <w:t>℃</w:t>
            </w:r>
            <w:r w:rsidRPr="00C70C61">
              <w:t>~85</w:t>
            </w:r>
            <w:r w:rsidRPr="00C70C61">
              <w:rPr>
                <w:rFonts w:ascii="Cambria Math" w:hAnsi="Cambria Math" w:cs="Cambria Math"/>
              </w:rPr>
              <w:t>℃</w:t>
            </w:r>
            <w:r w:rsidRPr="00C70C61">
              <w:t>（耐高低温设计）</w:t>
            </w:r>
          </w:p>
        </w:tc>
      </w:tr>
      <w:tr w:rsidR="00C70C61" w:rsidRPr="00C70C61" w14:paraId="35AB84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D7FF2" w14:textId="77777777" w:rsidR="00C70C61" w:rsidRPr="00C70C61" w:rsidRDefault="00C70C61" w:rsidP="00C70C61">
            <w:r w:rsidRPr="00C70C61">
              <w:t>安装方式</w:t>
            </w:r>
          </w:p>
        </w:tc>
        <w:tc>
          <w:tcPr>
            <w:tcW w:w="0" w:type="auto"/>
            <w:vAlign w:val="center"/>
            <w:hideMark/>
          </w:tcPr>
          <w:p w14:paraId="2A024F5E" w14:textId="4E03286A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壁挂式安装（预留螺丝固定孔位）</w:t>
            </w:r>
          </w:p>
        </w:tc>
      </w:tr>
      <w:tr w:rsidR="00C70C61" w:rsidRPr="00C70C61" w14:paraId="77F580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F49D5" w14:textId="77777777" w:rsidR="00C70C61" w:rsidRPr="00C70C61" w:rsidRDefault="00C70C61" w:rsidP="00C70C61">
            <w:r w:rsidRPr="00C70C61">
              <w:t>核心功能</w:t>
            </w:r>
          </w:p>
        </w:tc>
        <w:tc>
          <w:tcPr>
            <w:tcW w:w="0" w:type="auto"/>
            <w:vAlign w:val="center"/>
            <w:hideMark/>
          </w:tcPr>
          <w:p w14:paraId="359032B1" w14:textId="6A3247DE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液压压力实时监测、曲线分析、阈值设置、报警输出、历史记录、数据导出</w:t>
            </w:r>
          </w:p>
        </w:tc>
      </w:tr>
      <w:tr w:rsidR="00C70C61" w:rsidRPr="00C70C61" w14:paraId="6AB824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4492D" w14:textId="77777777" w:rsidR="00C70C61" w:rsidRPr="00C70C61" w:rsidRDefault="00C70C61" w:rsidP="00C70C61">
            <w:r w:rsidRPr="00C70C61">
              <w:t>数据传输</w:t>
            </w:r>
          </w:p>
        </w:tc>
        <w:tc>
          <w:tcPr>
            <w:tcW w:w="0" w:type="auto"/>
            <w:vAlign w:val="center"/>
            <w:hideMark/>
          </w:tcPr>
          <w:p w14:paraId="5C880F19" w14:textId="25FBF5ED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支持</w:t>
            </w:r>
            <w:r w:rsidRPr="00C70C61">
              <w:t xml:space="preserve"> Modbus-RTU </w:t>
            </w:r>
            <w:r w:rsidRPr="00C70C61">
              <w:t>协议，可对接</w:t>
            </w:r>
            <w:r w:rsidRPr="00C70C61">
              <w:t xml:space="preserve"> PLC</w:t>
            </w:r>
            <w:r w:rsidRPr="00C70C61">
              <w:t>、</w:t>
            </w:r>
            <w:r w:rsidRPr="00C70C61">
              <w:t xml:space="preserve">SCADA </w:t>
            </w:r>
            <w:r w:rsidRPr="00C70C61">
              <w:t>系统</w:t>
            </w:r>
          </w:p>
        </w:tc>
      </w:tr>
      <w:tr w:rsidR="00C70C61" w:rsidRPr="00C70C61" w14:paraId="4F1449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A241E" w14:textId="77777777" w:rsidR="00C70C61" w:rsidRPr="00C70C61" w:rsidRDefault="00C70C61" w:rsidP="00C70C61">
            <w:r w:rsidRPr="00C70C61">
              <w:lastRenderedPageBreak/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5E28676B" w14:textId="77777777" w:rsidR="00C70C61" w:rsidRPr="00C70C61" w:rsidRDefault="00C70C61" w:rsidP="00C70C61">
            <w:r w:rsidRPr="00C70C61">
              <w:t>工业级</w:t>
            </w:r>
            <w:r w:rsidRPr="00C70C61">
              <w:t xml:space="preserve"> DC </w:t>
            </w:r>
            <w:r w:rsidRPr="00C70C61">
              <w:t>供电（适配现场供电标准）</w:t>
            </w:r>
          </w:p>
        </w:tc>
      </w:tr>
    </w:tbl>
    <w:p w14:paraId="58551808" w14:textId="77777777" w:rsidR="00C70C61" w:rsidRPr="00C70C61" w:rsidRDefault="00000000" w:rsidP="00C70C61">
      <w:r>
        <w:pict w14:anchorId="1423337A">
          <v:rect id="_x0000_i1028" style="width:0;height:1.5pt" o:hrstd="t" o:hrnoshade="t" o:hr="t" fillcolor="black" stroked="f"/>
        </w:pict>
      </w:r>
    </w:p>
    <w:p w14:paraId="5387C4E5" w14:textId="2D2DC14C" w:rsidR="00C70C61" w:rsidRPr="00C70C61" w:rsidRDefault="00C70C61" w:rsidP="00C70C61">
      <w:r w:rsidRPr="00C70C61">
        <w:t>四、结构与部件说明</w:t>
      </w:r>
    </w:p>
    <w:p w14:paraId="1A9964CD" w14:textId="77777777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>铝合金防爆壳体</w:t>
      </w:r>
    </w:p>
    <w:p w14:paraId="09BCDDA0" w14:textId="77777777" w:rsidR="00C70C61" w:rsidRPr="00C70C61" w:rsidRDefault="00C70C61" w:rsidP="00C70C61">
      <w:r w:rsidRPr="00C70C61">
        <w:t>高强度铝合金材质，防爆、防尘、耐腐蚀，通过</w:t>
      </w:r>
      <w:r w:rsidRPr="00C70C61">
        <w:t xml:space="preserve"> 3C </w:t>
      </w:r>
      <w:r w:rsidRPr="00C70C61">
        <w:t>防爆认证，可在危险区域安全使用。</w:t>
      </w:r>
    </w:p>
    <w:p w14:paraId="2D8EEBBD" w14:textId="77777777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 xml:space="preserve">7 </w:t>
      </w:r>
      <w:proofErr w:type="gramStart"/>
      <w:r w:rsidRPr="00C70C61">
        <w:rPr>
          <w:b/>
          <w:bCs/>
        </w:rPr>
        <w:t>寸工业</w:t>
      </w:r>
      <w:proofErr w:type="gramEnd"/>
      <w:r w:rsidRPr="00C70C61">
        <w:rPr>
          <w:b/>
          <w:bCs/>
        </w:rPr>
        <w:t>显示屏</w:t>
      </w:r>
    </w:p>
    <w:p w14:paraId="5EF6765E" w14:textId="0596C878" w:rsidR="00C70C61" w:rsidRPr="00C70C61" w:rsidRDefault="00C70C61" w:rsidP="00C70C61">
      <w:r w:rsidRPr="00C70C61">
        <w:t>内置高清显示屏，用于显示液压压力数据、曲线图表、报警信息与系统设置界面。</w:t>
      </w:r>
    </w:p>
    <w:p w14:paraId="3027E3A5" w14:textId="77777777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>防爆接线口</w:t>
      </w:r>
    </w:p>
    <w:p w14:paraId="0554EF36" w14:textId="77777777" w:rsidR="00C70C61" w:rsidRPr="00C70C61" w:rsidRDefault="00C70C61" w:rsidP="00C70C61">
      <w:r w:rsidRPr="00C70C61">
        <w:t>底部</w:t>
      </w:r>
      <w:r w:rsidRPr="00C70C61">
        <w:t xml:space="preserve"> / </w:t>
      </w:r>
      <w:r w:rsidRPr="00C70C61">
        <w:t>侧面预留防爆接线口，用于电源接入、传感器信号传输与外部通讯接口连接，符合防爆标准。</w:t>
      </w:r>
    </w:p>
    <w:p w14:paraId="26699BEC" w14:textId="21E08B32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>螺丝固定孔位</w:t>
      </w:r>
    </w:p>
    <w:p w14:paraId="3C8F7424" w14:textId="30CB1F89" w:rsidR="00C70C61" w:rsidRPr="00C70C61" w:rsidRDefault="00C70C61" w:rsidP="00C70C61">
      <w:r w:rsidRPr="00C70C61">
        <w:t>壳体四角预留安装孔位，支持壁挂式安装，安装牢固，适配现场不同安装环境。</w:t>
      </w:r>
    </w:p>
    <w:p w14:paraId="666766E3" w14:textId="2CDB5F26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 xml:space="preserve">Ex </w:t>
      </w:r>
      <w:r w:rsidRPr="00C70C61">
        <w:rPr>
          <w:b/>
          <w:bCs/>
        </w:rPr>
        <w:t>防爆标识</w:t>
      </w:r>
    </w:p>
    <w:p w14:paraId="27E2FC31" w14:textId="62D705C4" w:rsidR="00C70C61" w:rsidRDefault="00C70C61" w:rsidP="00C70C61">
      <w:r w:rsidRPr="00C70C61">
        <w:t>壳体表面印有</w:t>
      </w:r>
      <w:r w:rsidRPr="00C70C61">
        <w:t xml:space="preserve"> Ex </w:t>
      </w:r>
      <w:r w:rsidRPr="00C70C61">
        <w:t>防爆标识，明确防爆等级与适用场景，符合工业防爆标准。</w:t>
      </w:r>
    </w:p>
    <w:p w14:paraId="637607DC" w14:textId="76DE04E6" w:rsidR="00C70C61" w:rsidRDefault="00C70C61" w:rsidP="00C70C61">
      <w:r w:rsidRPr="00C70C61">
        <w:rPr>
          <w:noProof/>
        </w:rPr>
        <w:drawing>
          <wp:anchor distT="0" distB="0" distL="114300" distR="114300" simplePos="0" relativeHeight="251659264" behindDoc="0" locked="0" layoutInCell="1" allowOverlap="1" wp14:anchorId="4F364415" wp14:editId="1069A0DF">
            <wp:simplePos x="0" y="0"/>
            <wp:positionH relativeFrom="column">
              <wp:posOffset>1206500</wp:posOffset>
            </wp:positionH>
            <wp:positionV relativeFrom="paragraph">
              <wp:posOffset>25400</wp:posOffset>
            </wp:positionV>
            <wp:extent cx="2552700" cy="3230245"/>
            <wp:effectExtent l="0" t="0" r="0" b="8255"/>
            <wp:wrapNone/>
            <wp:docPr id="2208163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3F504" w14:textId="77777777" w:rsidR="00C70C61" w:rsidRDefault="00C70C61" w:rsidP="00C70C61"/>
    <w:p w14:paraId="180D87EE" w14:textId="77777777" w:rsidR="00C70C61" w:rsidRDefault="00C70C61" w:rsidP="00C70C61"/>
    <w:p w14:paraId="4108BA4D" w14:textId="77777777" w:rsidR="00C70C61" w:rsidRDefault="00C70C61" w:rsidP="00C70C61"/>
    <w:p w14:paraId="57EBE97C" w14:textId="779F53DC" w:rsidR="00C70C61" w:rsidRDefault="00C70C61" w:rsidP="00C70C61"/>
    <w:p w14:paraId="2C184706" w14:textId="7A3DE805" w:rsidR="00C70C61" w:rsidRDefault="00C70C61" w:rsidP="00C70C61"/>
    <w:p w14:paraId="7F622642" w14:textId="77777777" w:rsidR="00C70C61" w:rsidRDefault="00C70C61" w:rsidP="00C70C61"/>
    <w:p w14:paraId="06C16193" w14:textId="77777777" w:rsidR="00C70C61" w:rsidRDefault="00C70C61" w:rsidP="00C70C61"/>
    <w:p w14:paraId="1291E51E" w14:textId="7D12AE86" w:rsidR="00C70C61" w:rsidRDefault="00C70C61" w:rsidP="00C70C61"/>
    <w:p w14:paraId="2358AC11" w14:textId="77777777" w:rsidR="00C70C61" w:rsidRDefault="00C70C61" w:rsidP="00C70C61"/>
    <w:p w14:paraId="7BD689B4" w14:textId="626D2846" w:rsidR="00C70C61" w:rsidRDefault="00C70C61" w:rsidP="00C70C61"/>
    <w:p w14:paraId="3CD6C34F" w14:textId="77777777" w:rsidR="00C70C61" w:rsidRDefault="00C70C61" w:rsidP="00C70C61"/>
    <w:p w14:paraId="415717A3" w14:textId="77777777" w:rsidR="00C70C61" w:rsidRDefault="00C70C61" w:rsidP="00C70C61"/>
    <w:p w14:paraId="6C3A1187" w14:textId="47D28F3B" w:rsidR="00C70C61" w:rsidRDefault="00C70C61" w:rsidP="00C70C61"/>
    <w:p w14:paraId="699C66D3" w14:textId="61D6D521" w:rsidR="00C70C61" w:rsidRDefault="00C70C61" w:rsidP="00C70C61"/>
    <w:p w14:paraId="14929A85" w14:textId="7B57DCA4" w:rsidR="00C70C61" w:rsidRDefault="00C70C61" w:rsidP="00C70C61"/>
    <w:p w14:paraId="44F5486F" w14:textId="0E6E83AC" w:rsidR="00C70C61" w:rsidRDefault="00C70C61" w:rsidP="00C70C61"/>
    <w:p w14:paraId="4A97F247" w14:textId="09BB3F0A" w:rsidR="00C70C61" w:rsidRDefault="00C70C61" w:rsidP="00C70C61">
      <w:r w:rsidRPr="00C70C61">
        <w:rPr>
          <w:noProof/>
        </w:rPr>
        <w:drawing>
          <wp:anchor distT="0" distB="0" distL="114300" distR="114300" simplePos="0" relativeHeight="251660288" behindDoc="0" locked="0" layoutInCell="1" allowOverlap="1" wp14:anchorId="57EDD157" wp14:editId="30D2573E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3714750" cy="2147185"/>
            <wp:effectExtent l="0" t="0" r="0" b="5715"/>
            <wp:wrapNone/>
            <wp:docPr id="3202182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D807A" w14:textId="77777777" w:rsidR="00C70C61" w:rsidRDefault="00C70C61" w:rsidP="00C70C61"/>
    <w:p w14:paraId="187890B0" w14:textId="77777777" w:rsidR="00C70C61" w:rsidRDefault="00C70C61" w:rsidP="00C70C61"/>
    <w:p w14:paraId="207A9388" w14:textId="77777777" w:rsidR="00C70C61" w:rsidRDefault="00C70C61" w:rsidP="00C70C61"/>
    <w:p w14:paraId="0BEF3344" w14:textId="77777777" w:rsidR="00C70C61" w:rsidRDefault="00C70C61" w:rsidP="00C70C61"/>
    <w:p w14:paraId="5F28190F" w14:textId="77777777" w:rsidR="00C70C61" w:rsidRDefault="00C70C61" w:rsidP="00C70C61"/>
    <w:p w14:paraId="666F9142" w14:textId="77777777" w:rsidR="00C70C61" w:rsidRDefault="00C70C61" w:rsidP="00C70C61"/>
    <w:p w14:paraId="505300DE" w14:textId="77777777" w:rsidR="00C70C61" w:rsidRDefault="00C70C61" w:rsidP="00C70C61"/>
    <w:p w14:paraId="2E429345" w14:textId="77777777" w:rsidR="00C70C61" w:rsidRDefault="00C70C61" w:rsidP="00C70C61"/>
    <w:p w14:paraId="27E6BFC7" w14:textId="77777777" w:rsidR="00C70C61" w:rsidRDefault="00C70C61" w:rsidP="00C70C61"/>
    <w:p w14:paraId="2282B8B7" w14:textId="40806F9B" w:rsidR="00C70C61" w:rsidRDefault="00C70C61" w:rsidP="00C70C61"/>
    <w:p w14:paraId="4AEBD2DE" w14:textId="1859B841" w:rsidR="00C70C61" w:rsidRPr="00C70C61" w:rsidRDefault="00C70C61" w:rsidP="00C70C61"/>
    <w:p w14:paraId="49F1A297" w14:textId="78FB1956" w:rsidR="00C70C61" w:rsidRPr="00C70C61" w:rsidRDefault="00000000" w:rsidP="00C70C61">
      <w:r>
        <w:lastRenderedPageBreak/>
        <w:pict w14:anchorId="257A845F">
          <v:rect id="_x0000_i1029" style="width:0;height:1.5pt" o:hrstd="t" o:hrnoshade="t" o:hr="t" fillcolor="black" stroked="f"/>
        </w:pict>
      </w:r>
    </w:p>
    <w:p w14:paraId="55F75CF0" w14:textId="32EAB436" w:rsidR="00C70C61" w:rsidRPr="00C70C61" w:rsidRDefault="00C70C61" w:rsidP="00C70C61">
      <w:r w:rsidRPr="00C70C61">
        <w:t>五、安装与接线说明</w:t>
      </w:r>
    </w:p>
    <w:p w14:paraId="0DB5341D" w14:textId="1A7168A0" w:rsidR="00C70C61" w:rsidRPr="00C70C61" w:rsidRDefault="00C70C61" w:rsidP="00C70C61">
      <w:r w:rsidRPr="00C70C61">
        <w:t xml:space="preserve">1. </w:t>
      </w:r>
      <w:r w:rsidRPr="00C70C61">
        <w:t>安装前准备</w:t>
      </w:r>
    </w:p>
    <w:p w14:paraId="7B9CF69A" w14:textId="5B55278F" w:rsidR="00C70C61" w:rsidRPr="00C70C61" w:rsidRDefault="00C70C61" w:rsidP="00C70C61">
      <w:pPr>
        <w:numPr>
          <w:ilvl w:val="0"/>
          <w:numId w:val="13"/>
        </w:numPr>
      </w:pPr>
      <w:r w:rsidRPr="00C70C61">
        <w:t>检查主机外观完好，防爆壳体无损伤，接线口、显示屏无破损，配件齐全。</w:t>
      </w:r>
    </w:p>
    <w:p w14:paraId="4FAD6961" w14:textId="09D0B4BE" w:rsidR="00C70C61" w:rsidRPr="00C70C61" w:rsidRDefault="00C70C61" w:rsidP="00C70C61">
      <w:pPr>
        <w:numPr>
          <w:ilvl w:val="0"/>
          <w:numId w:val="13"/>
        </w:numPr>
      </w:pPr>
      <w:r w:rsidRPr="00C70C61">
        <w:t>确认安装位置为防爆区域内的安全位置，无强电磁干扰、无剧烈震动，环境温度在设备工作范围内。</w:t>
      </w:r>
    </w:p>
    <w:p w14:paraId="4AB09CC2" w14:textId="77777777" w:rsidR="00C70C61" w:rsidRPr="00C70C61" w:rsidRDefault="00C70C61" w:rsidP="00C70C61">
      <w:pPr>
        <w:numPr>
          <w:ilvl w:val="0"/>
          <w:numId w:val="13"/>
        </w:numPr>
      </w:pPr>
      <w:r w:rsidRPr="00C70C61">
        <w:t>安装前需切断现场电源，确保安装过程安全，避免触电或设备损坏。</w:t>
      </w:r>
    </w:p>
    <w:p w14:paraId="747A953E" w14:textId="77777777" w:rsidR="00C70C61" w:rsidRPr="00C70C61" w:rsidRDefault="00C70C61" w:rsidP="00C70C61">
      <w:r w:rsidRPr="00C70C61">
        <w:t xml:space="preserve">2. </w:t>
      </w:r>
      <w:r w:rsidRPr="00C70C61">
        <w:t>安装步骤</w:t>
      </w:r>
    </w:p>
    <w:p w14:paraId="1DBC5267" w14:textId="4996BD4A" w:rsidR="00C70C61" w:rsidRPr="00C70C61" w:rsidRDefault="00C70C61" w:rsidP="00C70C61">
      <w:pPr>
        <w:numPr>
          <w:ilvl w:val="0"/>
          <w:numId w:val="14"/>
        </w:numPr>
      </w:pPr>
      <w:r w:rsidRPr="00C70C61">
        <w:t>根据现场安装需求，在墙面或设备上标记安装孔位，使用膨胀螺丝将主机固定牢固，确保壳体与墙面贴合紧密。</w:t>
      </w:r>
    </w:p>
    <w:p w14:paraId="5CB1FC07" w14:textId="77777777" w:rsidR="00C70C61" w:rsidRPr="00C70C61" w:rsidRDefault="00C70C61" w:rsidP="00C70C61">
      <w:pPr>
        <w:numPr>
          <w:ilvl w:val="0"/>
          <w:numId w:val="14"/>
        </w:numPr>
      </w:pPr>
      <w:r w:rsidRPr="00C70C61">
        <w:t>连接电源线：按照接线标识，将</w:t>
      </w:r>
      <w:r w:rsidRPr="00C70C61">
        <w:t xml:space="preserve"> DC </w:t>
      </w:r>
      <w:r w:rsidRPr="00C70C61">
        <w:t>电源线接入主机接线口，确保接线牢固，无松动，做好绝缘防护。</w:t>
      </w:r>
    </w:p>
    <w:p w14:paraId="331E84BE" w14:textId="77777777" w:rsidR="00C70C61" w:rsidRPr="00C70C61" w:rsidRDefault="00C70C61" w:rsidP="00C70C61">
      <w:pPr>
        <w:numPr>
          <w:ilvl w:val="0"/>
          <w:numId w:val="14"/>
        </w:numPr>
      </w:pPr>
      <w:r w:rsidRPr="00C70C61">
        <w:t>检查</w:t>
      </w:r>
      <w:r w:rsidRPr="00C70C61">
        <w:t xml:space="preserve"> LoRa </w:t>
      </w:r>
      <w:r w:rsidRPr="00C70C61">
        <w:t>天线连接：确保主机内置</w:t>
      </w:r>
      <w:r w:rsidRPr="00C70C61">
        <w:t xml:space="preserve"> / </w:t>
      </w:r>
      <w:r w:rsidRPr="00C70C61">
        <w:t>外置</w:t>
      </w:r>
      <w:r w:rsidRPr="00C70C61">
        <w:t xml:space="preserve"> LoRa </w:t>
      </w:r>
      <w:r w:rsidRPr="00C70C61">
        <w:t>天线安装到位，无遮挡，远离金属障碍物，保障无线信号传输稳定。</w:t>
      </w:r>
    </w:p>
    <w:p w14:paraId="34D72B97" w14:textId="77777777" w:rsidR="00C70C61" w:rsidRPr="00C70C61" w:rsidRDefault="00C70C61" w:rsidP="00C70C61">
      <w:pPr>
        <w:numPr>
          <w:ilvl w:val="0"/>
          <w:numId w:val="14"/>
        </w:numPr>
      </w:pPr>
      <w:r w:rsidRPr="00C70C61">
        <w:t>通电调试：接通电源，主机启动后进入系统界面，检查显示屏显示正常，通讯状态无异常。</w:t>
      </w:r>
    </w:p>
    <w:p w14:paraId="3DB00D08" w14:textId="77777777" w:rsidR="00C70C61" w:rsidRPr="00C70C61" w:rsidRDefault="00C70C61" w:rsidP="00C70C61">
      <w:r w:rsidRPr="00C70C61">
        <w:t xml:space="preserve">3. </w:t>
      </w:r>
      <w:r w:rsidRPr="00C70C61">
        <w:t>接线与调试</w:t>
      </w:r>
    </w:p>
    <w:p w14:paraId="25F0C932" w14:textId="35962A49" w:rsidR="00C70C61" w:rsidRPr="00C70C61" w:rsidRDefault="00C70C61" w:rsidP="00C70C61">
      <w:pPr>
        <w:numPr>
          <w:ilvl w:val="0"/>
          <w:numId w:val="15"/>
        </w:numPr>
      </w:pPr>
      <w:r w:rsidRPr="00C70C61">
        <w:t>电源线：严格按照接线标识连接电源，电压需与设备额定电压匹配，禁止接反或超压供电。</w:t>
      </w:r>
    </w:p>
    <w:p w14:paraId="21633C1D" w14:textId="29603D5A" w:rsidR="00C70C61" w:rsidRPr="00C70C61" w:rsidRDefault="00C70C61" w:rsidP="00C70C61">
      <w:pPr>
        <w:numPr>
          <w:ilvl w:val="0"/>
          <w:numId w:val="15"/>
        </w:numPr>
      </w:pPr>
      <w:r w:rsidRPr="00C70C61">
        <w:t>传感器通讯：主机自动搜索</w:t>
      </w:r>
      <w:r w:rsidRPr="00C70C61">
        <w:t xml:space="preserve"> LoRa </w:t>
      </w:r>
      <w:r w:rsidRPr="00C70C61">
        <w:t>网络内的无线液压压力传感器，确认传感器编号与液压系统测点一一对应。</w:t>
      </w:r>
    </w:p>
    <w:p w14:paraId="7705D9CE" w14:textId="77777777" w:rsidR="00C70C61" w:rsidRDefault="00C70C61" w:rsidP="00C70C61">
      <w:pPr>
        <w:numPr>
          <w:ilvl w:val="0"/>
          <w:numId w:val="15"/>
        </w:numPr>
      </w:pPr>
      <w:r w:rsidRPr="00C70C61">
        <w:t>系统设置：通过显示屏设置采集周期、液压压力报警阈值、数据存储参数，确保</w:t>
      </w:r>
      <w:r w:rsidRPr="00C70C61">
        <w:t xml:space="preserve"> 200 </w:t>
      </w:r>
      <w:proofErr w:type="gramStart"/>
      <w:r w:rsidRPr="00C70C61">
        <w:t>个</w:t>
      </w:r>
      <w:proofErr w:type="gramEnd"/>
      <w:r w:rsidRPr="00C70C61">
        <w:t>传感器数据正常接收与显示。</w:t>
      </w:r>
    </w:p>
    <w:p w14:paraId="1ACF4F76" w14:textId="007DBC0C" w:rsidR="007E5C10" w:rsidRDefault="007E5C10" w:rsidP="00C70C61">
      <w:pPr>
        <w:numPr>
          <w:ilvl w:val="0"/>
          <w:numId w:val="15"/>
        </w:numPr>
      </w:pPr>
      <w:r>
        <w:rPr>
          <w:rFonts w:hint="eastAsia"/>
        </w:rPr>
        <w:t>平台调试</w:t>
      </w:r>
    </w:p>
    <w:p w14:paraId="008B4C60" w14:textId="77777777" w:rsidR="007E5C10" w:rsidRDefault="007E5C10" w:rsidP="007E5C10">
      <w:pPr>
        <w:ind w:firstLine="420"/>
      </w:pPr>
      <w:r>
        <w:rPr>
          <w:rFonts w:hint="eastAsia"/>
        </w:rPr>
        <w:t>（选配）</w:t>
      </w:r>
      <w:r>
        <w:rPr>
          <w:rFonts w:hint="eastAsia"/>
        </w:rPr>
        <w:t>4G</w:t>
      </w:r>
      <w:r>
        <w:rPr>
          <w:rFonts w:hint="eastAsia"/>
        </w:rPr>
        <w:t>功能时，</w:t>
      </w:r>
      <w:r>
        <w:rPr>
          <w:rFonts w:hint="eastAsia"/>
        </w:rPr>
        <w:t>云平台网址：</w:t>
      </w:r>
      <w:r>
        <w:rPr>
          <w:rFonts w:hint="eastAsia"/>
        </w:rPr>
        <w:t xml:space="preserve"> </w:t>
      </w:r>
      <w:hyperlink r:id="rId9" w:history="1">
        <w:r w:rsidRPr="00E67D8D">
          <w:rPr>
            <w:rStyle w:val="a4"/>
          </w:rPr>
          <w:t>Http://www.hadiot.net</w:t>
        </w:r>
      </w:hyperlink>
    </w:p>
    <w:p w14:paraId="7AFDB44C" w14:textId="77777777" w:rsidR="007E5C10" w:rsidRPr="00FC08B4" w:rsidRDefault="007E5C10" w:rsidP="007E5C10">
      <w:pPr>
        <w:ind w:firstLine="420"/>
      </w:pPr>
      <w:proofErr w:type="gramStart"/>
      <w:r>
        <w:rPr>
          <w:rFonts w:hint="eastAsia"/>
        </w:rPr>
        <w:t>微信小</w:t>
      </w:r>
      <w:proofErr w:type="gramEnd"/>
      <w:r>
        <w:rPr>
          <w:rFonts w:hint="eastAsia"/>
        </w:rPr>
        <w:t>程序：智能</w:t>
      </w:r>
      <w:proofErr w:type="gramStart"/>
      <w:r>
        <w:rPr>
          <w:rFonts w:hint="eastAsia"/>
        </w:rPr>
        <w:t>电气物联云</w:t>
      </w:r>
      <w:proofErr w:type="gramEnd"/>
      <w:r w:rsidRPr="00FC08B4">
        <w:rPr>
          <w:noProof/>
        </w:rPr>
        <w:drawing>
          <wp:inline distT="0" distB="0" distL="0" distR="0" wp14:anchorId="30B49A48" wp14:editId="1B8F9A7E">
            <wp:extent cx="780757" cy="761336"/>
            <wp:effectExtent l="0" t="0" r="635" b="1270"/>
            <wp:docPr id="2025679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73" cy="77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B501" w14:textId="77777777" w:rsidR="007E5C10" w:rsidRDefault="007E5C10" w:rsidP="007E5C10">
      <w:pPr>
        <w:ind w:firstLineChars="200" w:firstLine="420"/>
      </w:pPr>
      <w:r>
        <w:rPr>
          <w:rFonts w:hint="eastAsia"/>
        </w:rPr>
        <w:t>平台使用教程：</w:t>
      </w:r>
      <w:hyperlink r:id="rId11" w:history="1">
        <w:r w:rsidRPr="00E67D8D">
          <w:rPr>
            <w:rStyle w:val="a4"/>
          </w:rPr>
          <w:t>https://www.hadiot.net/docs/app/download.html</w:t>
        </w:r>
      </w:hyperlink>
    </w:p>
    <w:p w14:paraId="39FED43C" w14:textId="77777777" w:rsidR="007E5C10" w:rsidRPr="00FC08B4" w:rsidRDefault="007E5C10" w:rsidP="007E5C10">
      <w:pPr>
        <w:ind w:firstLineChars="200" w:firstLine="420"/>
      </w:pPr>
    </w:p>
    <w:p w14:paraId="0020D8CB" w14:textId="77777777" w:rsidR="007E5C10" w:rsidRPr="00FC08B4" w:rsidRDefault="007E5C10" w:rsidP="007E5C10">
      <w:pPr>
        <w:numPr>
          <w:ilvl w:val="0"/>
          <w:numId w:val="20"/>
        </w:numPr>
      </w:pPr>
      <w:r w:rsidRPr="00FC08B4">
        <w:t>设备首次上线后，通过云平台</w:t>
      </w:r>
      <w:r w:rsidRPr="00FC08B4">
        <w:t xml:space="preserve"> / APP </w:t>
      </w:r>
      <w:r w:rsidRPr="00FC08B4">
        <w:t>设置设备名称、测点编号，便于后期管理。</w:t>
      </w:r>
    </w:p>
    <w:p w14:paraId="072992CE" w14:textId="77777777" w:rsidR="007E5C10" w:rsidRPr="00FC08B4" w:rsidRDefault="007E5C10" w:rsidP="007E5C10">
      <w:pPr>
        <w:numPr>
          <w:ilvl w:val="0"/>
          <w:numId w:val="20"/>
        </w:numPr>
      </w:pPr>
      <w:r w:rsidRPr="00FC08B4">
        <w:t>配置采集周期、上报频率（如</w:t>
      </w:r>
      <w:r w:rsidRPr="00FC08B4">
        <w:t xml:space="preserve"> </w:t>
      </w:r>
      <w:r>
        <w:rPr>
          <w:rFonts w:hint="eastAsia"/>
        </w:rPr>
        <w:t>30</w:t>
      </w:r>
      <w:r w:rsidRPr="00FC08B4">
        <w:t xml:space="preserve"> </w:t>
      </w:r>
      <w:r w:rsidRPr="00FC08B4">
        <w:t>分钟</w:t>
      </w:r>
      <w:r w:rsidRPr="00FC08B4">
        <w:t xml:space="preserve"> / </w:t>
      </w:r>
      <w:r w:rsidRPr="00FC08B4">
        <w:t>次、</w:t>
      </w:r>
      <w:r>
        <w:rPr>
          <w:rFonts w:hint="eastAsia"/>
        </w:rPr>
        <w:t>60</w:t>
      </w:r>
      <w:r w:rsidRPr="00FC08B4">
        <w:t>分钟</w:t>
      </w:r>
      <w:r w:rsidRPr="00FC08B4">
        <w:t xml:space="preserve"> / </w:t>
      </w:r>
      <w:r w:rsidRPr="00FC08B4">
        <w:t>次），根据场景需求调整。</w:t>
      </w:r>
    </w:p>
    <w:p w14:paraId="60F19F02" w14:textId="77777777" w:rsidR="007E5C10" w:rsidRPr="00FC08B4" w:rsidRDefault="007E5C10" w:rsidP="007E5C10">
      <w:pPr>
        <w:numPr>
          <w:ilvl w:val="0"/>
          <w:numId w:val="20"/>
        </w:numPr>
      </w:pPr>
      <w:r w:rsidRPr="00FC08B4">
        <w:t>设置压力上</w:t>
      </w:r>
      <w:r w:rsidRPr="00FC08B4">
        <w:t xml:space="preserve"> / </w:t>
      </w:r>
      <w:r w:rsidRPr="00FC08B4">
        <w:t>下限告警阈值，配置告警推送方式（</w:t>
      </w:r>
      <w:r w:rsidRPr="00FC08B4">
        <w:t xml:space="preserve">APP </w:t>
      </w:r>
      <w:r w:rsidRPr="00FC08B4">
        <w:t>推送、短信通知）。</w:t>
      </w:r>
    </w:p>
    <w:p w14:paraId="306E0475" w14:textId="77777777" w:rsidR="007E5C10" w:rsidRPr="00FC08B4" w:rsidRDefault="007E5C10" w:rsidP="007E5C10">
      <w:pPr>
        <w:numPr>
          <w:ilvl w:val="0"/>
          <w:numId w:val="20"/>
        </w:numPr>
      </w:pPr>
      <w:r w:rsidRPr="00FC08B4">
        <w:t>确认数据传输正常，平台可实时查看压力数据，调试完成。</w:t>
      </w:r>
    </w:p>
    <w:p w14:paraId="6BA4971A" w14:textId="07ADC6E9" w:rsidR="007E5C10" w:rsidRDefault="007E5C10" w:rsidP="007E5C10">
      <w:pPr>
        <w:ind w:left="720"/>
      </w:pPr>
    </w:p>
    <w:p w14:paraId="10DE01C6" w14:textId="77777777" w:rsidR="007E5C10" w:rsidRDefault="007E5C10" w:rsidP="007E5C10">
      <w:pPr>
        <w:ind w:left="720"/>
      </w:pPr>
    </w:p>
    <w:p w14:paraId="263C83C0" w14:textId="77777777" w:rsidR="007E5C10" w:rsidRDefault="007E5C10" w:rsidP="007E5C10">
      <w:pPr>
        <w:ind w:left="720"/>
      </w:pPr>
    </w:p>
    <w:p w14:paraId="1358B016" w14:textId="77777777" w:rsidR="007E5C10" w:rsidRDefault="007E5C10" w:rsidP="007E5C10">
      <w:pPr>
        <w:ind w:left="720"/>
      </w:pPr>
    </w:p>
    <w:p w14:paraId="4B8592D1" w14:textId="77777777" w:rsidR="007E5C10" w:rsidRDefault="007E5C10" w:rsidP="007E5C10">
      <w:pPr>
        <w:ind w:left="720"/>
      </w:pPr>
    </w:p>
    <w:p w14:paraId="5E333E08" w14:textId="77777777" w:rsidR="007E5C10" w:rsidRDefault="007E5C10" w:rsidP="007E5C10">
      <w:pPr>
        <w:ind w:left="720"/>
      </w:pPr>
    </w:p>
    <w:p w14:paraId="128BF55F" w14:textId="77777777" w:rsidR="007E5C10" w:rsidRDefault="007E5C10" w:rsidP="007E5C10">
      <w:pPr>
        <w:ind w:left="720"/>
      </w:pPr>
    </w:p>
    <w:p w14:paraId="23C0D9FF" w14:textId="77777777" w:rsidR="007E5C10" w:rsidRDefault="007E5C10" w:rsidP="007E5C10">
      <w:pPr>
        <w:ind w:left="720"/>
      </w:pPr>
    </w:p>
    <w:p w14:paraId="6719341E" w14:textId="77777777" w:rsidR="007E5C10" w:rsidRPr="00C70C61" w:rsidRDefault="007E5C10" w:rsidP="007E5C10">
      <w:pPr>
        <w:ind w:left="720"/>
        <w:rPr>
          <w:rFonts w:hint="eastAsia"/>
        </w:rPr>
      </w:pPr>
    </w:p>
    <w:p w14:paraId="3681B9A9" w14:textId="28EC410B" w:rsidR="00C70C61" w:rsidRPr="00C70C61" w:rsidRDefault="00000000" w:rsidP="00C70C61">
      <w:r>
        <w:pict w14:anchorId="6834FB10">
          <v:rect id="_x0000_i1030" style="width:0;height:1.5pt" o:hrstd="t" o:hrnoshade="t" o:hr="t" fillcolor="black" stroked="f"/>
        </w:pict>
      </w:r>
    </w:p>
    <w:p w14:paraId="29BC4BC2" w14:textId="77777777" w:rsidR="00C70C61" w:rsidRPr="00C70C61" w:rsidRDefault="00C70C61" w:rsidP="00C70C61">
      <w:r w:rsidRPr="00C70C61">
        <w:t>六、主要功能与操作说明</w:t>
      </w:r>
    </w:p>
    <w:p w14:paraId="37B31044" w14:textId="77777777" w:rsidR="00C70C61" w:rsidRPr="00C70C61" w:rsidRDefault="00C70C61" w:rsidP="00C70C61">
      <w:r w:rsidRPr="00C70C61">
        <w:t xml:space="preserve">1. </w:t>
      </w:r>
      <w:r w:rsidRPr="00C70C61">
        <w:t>实时监测界面</w:t>
      </w:r>
    </w:p>
    <w:p w14:paraId="6B83E2C8" w14:textId="536E091D" w:rsidR="00C70C61" w:rsidRDefault="00C70C61" w:rsidP="00C70C61">
      <w:r w:rsidRPr="00C70C61">
        <w:t>显示所有接入传感器的实时液压压力数据，支持按传感器编号筛选、查看单个测点的详细压力值，数据刷新周期可设置，直观掌握液压系统各管路压力状态。</w:t>
      </w:r>
    </w:p>
    <w:p w14:paraId="40534E49" w14:textId="3F607101" w:rsidR="00C70C61" w:rsidRDefault="00C70C61" w:rsidP="00C70C61">
      <w:r w:rsidRPr="00C70C61">
        <w:rPr>
          <w:noProof/>
        </w:rPr>
        <w:drawing>
          <wp:anchor distT="0" distB="0" distL="114300" distR="114300" simplePos="0" relativeHeight="251661312" behindDoc="0" locked="0" layoutInCell="1" allowOverlap="1" wp14:anchorId="6F6857E9" wp14:editId="4CF1426E">
            <wp:simplePos x="0" y="0"/>
            <wp:positionH relativeFrom="margin">
              <wp:posOffset>1149350</wp:posOffset>
            </wp:positionH>
            <wp:positionV relativeFrom="paragraph">
              <wp:posOffset>116840</wp:posOffset>
            </wp:positionV>
            <wp:extent cx="3125576" cy="2482850"/>
            <wp:effectExtent l="0" t="0" r="0" b="0"/>
            <wp:wrapNone/>
            <wp:docPr id="14985909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76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D14ED" w14:textId="23C50121" w:rsidR="00C70C61" w:rsidRDefault="00C70C61" w:rsidP="00C70C61"/>
    <w:p w14:paraId="368DE33C" w14:textId="53DFCF5D" w:rsidR="00C70C61" w:rsidRDefault="00C70C61" w:rsidP="00C70C61"/>
    <w:p w14:paraId="2061B2E4" w14:textId="77777777" w:rsidR="00C70C61" w:rsidRDefault="00C70C61" w:rsidP="00C70C61"/>
    <w:p w14:paraId="50732D7C" w14:textId="77777777" w:rsidR="00C70C61" w:rsidRDefault="00C70C61" w:rsidP="00C70C61"/>
    <w:p w14:paraId="76AB8FDF" w14:textId="77777777" w:rsidR="00C70C61" w:rsidRDefault="00C70C61" w:rsidP="00C70C61"/>
    <w:p w14:paraId="61A7BD5B" w14:textId="77777777" w:rsidR="00C70C61" w:rsidRDefault="00C70C61" w:rsidP="00C70C61"/>
    <w:p w14:paraId="6841DC6C" w14:textId="77777777" w:rsidR="00C70C61" w:rsidRDefault="00C70C61" w:rsidP="00C70C61"/>
    <w:p w14:paraId="67C53584" w14:textId="77777777" w:rsidR="00C70C61" w:rsidRDefault="00C70C61" w:rsidP="00C70C61"/>
    <w:p w14:paraId="6B61D1BA" w14:textId="77777777" w:rsidR="00C70C61" w:rsidRDefault="00C70C61" w:rsidP="00C70C61"/>
    <w:p w14:paraId="7BF90A8F" w14:textId="77777777" w:rsidR="00C70C61" w:rsidRDefault="00C70C61" w:rsidP="00C70C61"/>
    <w:p w14:paraId="63F17404" w14:textId="77777777" w:rsidR="00C70C61" w:rsidRDefault="00C70C61" w:rsidP="00C70C61"/>
    <w:p w14:paraId="3921BD6E" w14:textId="77777777" w:rsidR="00C70C61" w:rsidRDefault="00C70C61" w:rsidP="00C70C61"/>
    <w:p w14:paraId="16AB8DD2" w14:textId="77777777" w:rsidR="00C70C61" w:rsidRDefault="00C70C61" w:rsidP="00C70C61"/>
    <w:p w14:paraId="2FB30141" w14:textId="77777777" w:rsidR="00C70C61" w:rsidRDefault="00C70C61" w:rsidP="00C70C61"/>
    <w:p w14:paraId="26E9191C" w14:textId="77777777" w:rsidR="00C70C61" w:rsidRPr="00C70C61" w:rsidRDefault="00C70C61" w:rsidP="00C70C61"/>
    <w:p w14:paraId="3DA009F1" w14:textId="77777777" w:rsidR="00C70C61" w:rsidRPr="00C70C61" w:rsidRDefault="00C70C61" w:rsidP="00C70C61">
      <w:r w:rsidRPr="00C70C61">
        <w:t xml:space="preserve">2. </w:t>
      </w:r>
      <w:r w:rsidRPr="00C70C61">
        <w:t>曲线图界面</w:t>
      </w:r>
    </w:p>
    <w:p w14:paraId="3FAA42FC" w14:textId="77777777" w:rsidR="00C70C61" w:rsidRDefault="00C70C61" w:rsidP="00C70C61">
      <w:r w:rsidRPr="00C70C61">
        <w:t>支持查看任意测点的液压压力数据变化曲线，可选择时间范围（小时</w:t>
      </w:r>
      <w:r w:rsidRPr="00C70C61">
        <w:t xml:space="preserve"> / </w:t>
      </w:r>
      <w:r w:rsidRPr="00C70C61">
        <w:t>天</w:t>
      </w:r>
      <w:r w:rsidRPr="00C70C61">
        <w:t xml:space="preserve"> / </w:t>
      </w:r>
      <w:r w:rsidRPr="00C70C61">
        <w:t>周），直观分析液压系统压力变化趋势，辅助故障诊断与运行优化。</w:t>
      </w:r>
    </w:p>
    <w:p w14:paraId="34EB1E71" w14:textId="4960D5F4" w:rsidR="00C70C61" w:rsidRPr="00C70C61" w:rsidRDefault="00C70C61" w:rsidP="00C70C61">
      <w:r w:rsidRPr="00C70C61">
        <w:rPr>
          <w:noProof/>
        </w:rPr>
        <w:lastRenderedPageBreak/>
        <w:drawing>
          <wp:inline distT="0" distB="0" distL="0" distR="0" wp14:anchorId="6EA37BD0" wp14:editId="2C269B8C">
            <wp:extent cx="5274310" cy="4546600"/>
            <wp:effectExtent l="0" t="0" r="2540" b="6350"/>
            <wp:docPr id="2560151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88EA0" w14:textId="77777777" w:rsidR="00C70C61" w:rsidRPr="00C70C61" w:rsidRDefault="00C70C61" w:rsidP="00C70C61">
      <w:r w:rsidRPr="00C70C61">
        <w:t xml:space="preserve">3. </w:t>
      </w:r>
      <w:r w:rsidRPr="00C70C61">
        <w:t>阈值读取与设置界面</w:t>
      </w:r>
    </w:p>
    <w:p w14:paraId="6BE431C4" w14:textId="77777777" w:rsidR="00C70C61" w:rsidRDefault="00C70C61" w:rsidP="00C70C61">
      <w:r w:rsidRPr="00C70C61">
        <w:t>可读取当前所有传感器的液压压力上</w:t>
      </w:r>
      <w:r w:rsidRPr="00C70C61">
        <w:t xml:space="preserve"> / </w:t>
      </w:r>
      <w:r w:rsidRPr="00C70C61">
        <w:t>下限阈值，支持单独修改每个测点的报警阈值，设置超压</w:t>
      </w:r>
      <w:r w:rsidRPr="00C70C61">
        <w:t xml:space="preserve"> / </w:t>
      </w:r>
      <w:r w:rsidRPr="00C70C61">
        <w:t>欠压告警条件，适配不同液压系统的安全压力范围。</w:t>
      </w:r>
    </w:p>
    <w:p w14:paraId="55E92CEF" w14:textId="79F5BA49" w:rsidR="00C70C61" w:rsidRDefault="00C70C61" w:rsidP="00C70C61">
      <w:r w:rsidRPr="00C70C61">
        <w:rPr>
          <w:noProof/>
        </w:rPr>
        <w:drawing>
          <wp:inline distT="0" distB="0" distL="0" distR="0" wp14:anchorId="0DEA78DE" wp14:editId="41FE5F8F">
            <wp:extent cx="3507621" cy="2940050"/>
            <wp:effectExtent l="0" t="0" r="0" b="0"/>
            <wp:docPr id="44143369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75" cy="29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967B7" w14:textId="77777777" w:rsidR="00C70C61" w:rsidRDefault="00C70C61" w:rsidP="00C70C61"/>
    <w:p w14:paraId="3D7E1892" w14:textId="77777777" w:rsidR="00C70C61" w:rsidRPr="00C70C61" w:rsidRDefault="00C70C61" w:rsidP="00C70C61"/>
    <w:p w14:paraId="2C561B67" w14:textId="77777777" w:rsidR="00C70C61" w:rsidRPr="00C70C61" w:rsidRDefault="00C70C61" w:rsidP="00C70C61">
      <w:r w:rsidRPr="00C70C61">
        <w:t xml:space="preserve">4. </w:t>
      </w:r>
      <w:r w:rsidRPr="00C70C61">
        <w:t>报警设置界面</w:t>
      </w:r>
    </w:p>
    <w:p w14:paraId="7E65F7E2" w14:textId="77777777" w:rsidR="00C70C61" w:rsidRDefault="00C70C61" w:rsidP="00C70C61">
      <w:r w:rsidRPr="00C70C61">
        <w:lastRenderedPageBreak/>
        <w:t>配置报警输出方式（声光告警、平台推送）、告警延迟时间，当液压压力超出阈值时，主机自动触发报警，并记录报警事件，便于快速定位故障。</w:t>
      </w:r>
    </w:p>
    <w:p w14:paraId="1E87D2CF" w14:textId="6A2BCFD2" w:rsidR="00C70C61" w:rsidRPr="00C70C61" w:rsidRDefault="00C70C61" w:rsidP="00C70C61">
      <w:r w:rsidRPr="00C70C61">
        <w:rPr>
          <w:noProof/>
        </w:rPr>
        <w:drawing>
          <wp:inline distT="0" distB="0" distL="0" distR="0" wp14:anchorId="68A9444A" wp14:editId="4C8EA2F9">
            <wp:extent cx="3708400" cy="3228442"/>
            <wp:effectExtent l="0" t="0" r="6350" b="0"/>
            <wp:docPr id="16522868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865" cy="32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3A585" w14:textId="77777777" w:rsidR="00C70C61" w:rsidRPr="00C70C61" w:rsidRDefault="00C70C61" w:rsidP="00C70C61">
      <w:r w:rsidRPr="00C70C61">
        <w:t xml:space="preserve">5. </w:t>
      </w:r>
      <w:r w:rsidRPr="00C70C61">
        <w:t>历史记录与数据导出</w:t>
      </w:r>
    </w:p>
    <w:p w14:paraId="4051A214" w14:textId="77777777" w:rsidR="00C70C61" w:rsidRPr="00C70C61" w:rsidRDefault="00C70C61" w:rsidP="00C70C61">
      <w:r w:rsidRPr="00C70C61">
        <w:t>主机自动存储液压压力历史数据，支持按时间、传感器编号查询历史记录，可导出数据至</w:t>
      </w:r>
      <w:r w:rsidRPr="00C70C61">
        <w:t xml:space="preserve"> U </w:t>
      </w:r>
      <w:r w:rsidRPr="00C70C61">
        <w:t>盘或通过通讯接口上传至监控平台，为液压系统维护提供数据支撑。</w:t>
      </w:r>
    </w:p>
    <w:p w14:paraId="16C3AD0A" w14:textId="77777777" w:rsidR="00C70C61" w:rsidRPr="00C70C61" w:rsidRDefault="00000000" w:rsidP="00C70C61">
      <w:r>
        <w:pict w14:anchorId="53908AC0">
          <v:rect id="_x0000_i1031" style="width:0;height:1.5pt" o:hrstd="t" o:hrnoshade="t" o:hr="t" fillcolor="black" stroked="f"/>
        </w:pict>
      </w:r>
    </w:p>
    <w:p w14:paraId="6BD20EF4" w14:textId="77777777" w:rsidR="00C70C61" w:rsidRPr="00C70C61" w:rsidRDefault="00C70C61" w:rsidP="00C70C61">
      <w:r w:rsidRPr="00C70C61">
        <w:t>七、系统组网架构</w:t>
      </w:r>
    </w:p>
    <w:p w14:paraId="74949AED" w14:textId="77777777" w:rsidR="00C70C61" w:rsidRPr="00C70C61" w:rsidRDefault="00C70C61" w:rsidP="00C70C61">
      <w:pPr>
        <w:numPr>
          <w:ilvl w:val="0"/>
          <w:numId w:val="16"/>
        </w:numPr>
      </w:pPr>
      <w:r w:rsidRPr="00C70C61">
        <w:rPr>
          <w:b/>
          <w:bCs/>
        </w:rPr>
        <w:t>无线采集层</w:t>
      </w:r>
      <w:r w:rsidRPr="00C70C61">
        <w:t>：现场部署的</w:t>
      </w:r>
      <w:r w:rsidRPr="00C70C61">
        <w:t xml:space="preserve"> 200 </w:t>
      </w:r>
      <w:proofErr w:type="gramStart"/>
      <w:r w:rsidRPr="00C70C61">
        <w:t>个</w:t>
      </w:r>
      <w:proofErr w:type="gramEnd"/>
      <w:r w:rsidRPr="00C70C61">
        <w:t>无线液压压力传感器，实时采集各液压测点压力数据，通过</w:t>
      </w:r>
      <w:r w:rsidRPr="00C70C61">
        <w:t xml:space="preserve"> LoRa </w:t>
      </w:r>
      <w:r w:rsidRPr="00C70C61">
        <w:t>无线方式发送至主机。</w:t>
      </w:r>
    </w:p>
    <w:p w14:paraId="040872B5" w14:textId="77777777" w:rsidR="00C70C61" w:rsidRPr="00C70C61" w:rsidRDefault="00C70C61" w:rsidP="00C70C61">
      <w:pPr>
        <w:numPr>
          <w:ilvl w:val="0"/>
          <w:numId w:val="16"/>
        </w:numPr>
      </w:pPr>
      <w:r w:rsidRPr="00C70C61">
        <w:rPr>
          <w:b/>
          <w:bCs/>
        </w:rPr>
        <w:t>数据传输层</w:t>
      </w:r>
      <w:r w:rsidRPr="00C70C61">
        <w:t>：主机接收传感器数据，进行处理与存储，支持通过</w:t>
      </w:r>
      <w:r w:rsidRPr="00C70C61">
        <w:t xml:space="preserve"> Modbus-RTU </w:t>
      </w:r>
      <w:r w:rsidRPr="00C70C61">
        <w:t>协议上传至</w:t>
      </w:r>
      <w:r w:rsidRPr="00C70C61">
        <w:t xml:space="preserve"> PLC</w:t>
      </w:r>
      <w:r w:rsidRPr="00C70C61">
        <w:t>、</w:t>
      </w:r>
      <w:r w:rsidRPr="00C70C61">
        <w:t xml:space="preserve">SCADA </w:t>
      </w:r>
      <w:r w:rsidRPr="00C70C61">
        <w:t>系统，或通过</w:t>
      </w:r>
      <w:r w:rsidRPr="00C70C61">
        <w:t xml:space="preserve"> 4G </w:t>
      </w:r>
      <w:r w:rsidRPr="00C70C61">
        <w:t>模块对接云平台</w:t>
      </w:r>
      <w:r w:rsidRPr="00C70C61">
        <w:t xml:space="preserve"> / APP </w:t>
      </w:r>
      <w:r w:rsidRPr="00C70C61">
        <w:t>终端。</w:t>
      </w:r>
    </w:p>
    <w:p w14:paraId="53253FED" w14:textId="77777777" w:rsidR="00C70C61" w:rsidRPr="00C70C61" w:rsidRDefault="00C70C61" w:rsidP="00C70C61">
      <w:pPr>
        <w:numPr>
          <w:ilvl w:val="0"/>
          <w:numId w:val="16"/>
        </w:numPr>
      </w:pPr>
      <w:r w:rsidRPr="00C70C61">
        <w:rPr>
          <w:b/>
          <w:bCs/>
        </w:rPr>
        <w:t>数据应用层</w:t>
      </w:r>
      <w:r w:rsidRPr="00C70C61">
        <w:t>：监控中心</w:t>
      </w:r>
      <w:r w:rsidRPr="00C70C61">
        <w:t xml:space="preserve"> PC </w:t>
      </w:r>
      <w:r w:rsidRPr="00C70C61">
        <w:t>端、手机</w:t>
      </w:r>
      <w:r w:rsidRPr="00C70C61">
        <w:t xml:space="preserve"> APP</w:t>
      </w:r>
      <w:r w:rsidRPr="00C70C61">
        <w:t>、触摸屏终端，可实时查看液压压力数据、接收告警信息、查询历史数据，实现远程运维管理。</w:t>
      </w:r>
    </w:p>
    <w:p w14:paraId="57124D73" w14:textId="77777777" w:rsidR="00C70C61" w:rsidRPr="00C70C61" w:rsidRDefault="00000000" w:rsidP="00C70C61">
      <w:r>
        <w:pict w14:anchorId="6B27BDD7">
          <v:rect id="_x0000_i1032" style="width:0;height:1.5pt" o:hrstd="t" o:hrnoshade="t" o:hr="t" fillcolor="black" stroked="f"/>
        </w:pict>
      </w:r>
    </w:p>
    <w:p w14:paraId="74321342" w14:textId="77777777" w:rsidR="00C70C61" w:rsidRPr="00C70C61" w:rsidRDefault="00C70C61" w:rsidP="00C70C61">
      <w:r w:rsidRPr="00C70C61">
        <w:t>八、应用场景</w:t>
      </w:r>
    </w:p>
    <w:p w14:paraId="4019CD0D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液压泵站监测</w:t>
      </w:r>
      <w:r w:rsidRPr="00C70C61">
        <w:t>：大型液压泵站多管路压力集中监测，实时掌握泵体、管路压力状态，预警超压故障。</w:t>
      </w:r>
    </w:p>
    <w:p w14:paraId="38DC5227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工程机械液压系统</w:t>
      </w:r>
      <w:r w:rsidRPr="00C70C61">
        <w:t>：挖掘机、起重机等设备液压系统多路压力监测，保障设备运行安全。</w:t>
      </w:r>
    </w:p>
    <w:p w14:paraId="77486141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化工液压设备</w:t>
      </w:r>
      <w:r w:rsidRPr="00C70C61">
        <w:t>：化工行业液压驱动设备压力监测，适配防爆车间使用场景。</w:t>
      </w:r>
    </w:p>
    <w:p w14:paraId="2EC7F892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油田开采液压系统</w:t>
      </w:r>
      <w:r w:rsidRPr="00C70C61">
        <w:t>：油田液压设备、井口液压系统压力监测，防爆主机集中采集数据。</w:t>
      </w:r>
    </w:p>
    <w:p w14:paraId="4897B98D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工业液压试验台</w:t>
      </w:r>
      <w:r w:rsidRPr="00C70C61">
        <w:t>：液压元件多路压力测试数据集中采集与远程监控，实现试验过程数字化管理。</w:t>
      </w:r>
    </w:p>
    <w:p w14:paraId="7FB63F1E" w14:textId="77777777" w:rsidR="00C70C61" w:rsidRPr="00C70C61" w:rsidRDefault="00000000" w:rsidP="00C70C61">
      <w:r>
        <w:pict w14:anchorId="6EAAD5FE">
          <v:rect id="_x0000_i1033" style="width:0;height:1.5pt" o:hrstd="t" o:hrnoshade="t" o:hr="t" fillcolor="black" stroked="f"/>
        </w:pict>
      </w:r>
    </w:p>
    <w:p w14:paraId="0DA06D7E" w14:textId="77777777" w:rsidR="00C70C61" w:rsidRPr="00C70C61" w:rsidRDefault="00C70C61" w:rsidP="00C70C61">
      <w:r w:rsidRPr="00C70C61">
        <w:t>九、维护与保养</w:t>
      </w:r>
    </w:p>
    <w:p w14:paraId="5E953D88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定期检查主机防爆壳体是否完好，接线口密封是否严密，防止灰尘、油污进入设备</w:t>
      </w:r>
      <w:r w:rsidRPr="00C70C61">
        <w:lastRenderedPageBreak/>
        <w:t>内部。</w:t>
      </w:r>
    </w:p>
    <w:p w14:paraId="1E66848B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定期清理显示屏表面油污与灰尘，保持显示清晰，避免强光直射显示屏，延长使用寿命。</w:t>
      </w:r>
    </w:p>
    <w:p w14:paraId="5DF77ED1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定期检查电源接线、天线连接是否牢固，无松动、腐蚀，确保供电与信号传输稳定。</w:t>
      </w:r>
    </w:p>
    <w:p w14:paraId="7AC90C36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定期查看主机存储的历史数据，清理无效数据，释放存储空间，保障系统运行流畅。</w:t>
      </w:r>
    </w:p>
    <w:p w14:paraId="0DE6703A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若主机长时间离线或数据接收异常，检查电源供电、</w:t>
      </w:r>
      <w:r w:rsidRPr="00C70C61">
        <w:t xml:space="preserve">LoRa </w:t>
      </w:r>
      <w:r w:rsidRPr="00C70C61">
        <w:t>天线信号强度，排查传感器与主机的通讯故障。</w:t>
      </w:r>
    </w:p>
    <w:p w14:paraId="5C6C173E" w14:textId="77777777" w:rsidR="00C70C61" w:rsidRPr="00C70C61" w:rsidRDefault="00000000" w:rsidP="00C70C61">
      <w:r>
        <w:pict w14:anchorId="2AE058E7">
          <v:rect id="_x0000_i1034" style="width:0;height:1.5pt" o:hrstd="t" o:hrnoshade="t" o:hr="t" fillcolor="black" stroked="f"/>
        </w:pict>
      </w:r>
    </w:p>
    <w:p w14:paraId="39C48BE0" w14:textId="77777777" w:rsidR="00C70C61" w:rsidRPr="00C70C61" w:rsidRDefault="00C70C61" w:rsidP="00C70C61">
      <w:r w:rsidRPr="00C70C61">
        <w:t>十、注意事项</w:t>
      </w:r>
    </w:p>
    <w:p w14:paraId="4436EEDC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安装与维护需由具备防爆电气操作资质的专业人员进行，严格遵守防爆区域安全操作规范。</w:t>
      </w:r>
    </w:p>
    <w:p w14:paraId="0A7649A3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禁止私自拆卸防爆壳体或修改内部电路，否则将失去防爆认证与质保，且可能引发安全事故。</w:t>
      </w:r>
    </w:p>
    <w:p w14:paraId="76F3B247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主机供电需使用符合防爆标准的电源设备，禁止使用非防爆电源或超压供电。</w:t>
      </w:r>
    </w:p>
    <w:p w14:paraId="7E0B333E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 xml:space="preserve">LoRa </w:t>
      </w:r>
      <w:r w:rsidRPr="00C70C61">
        <w:t>天线安装需避开金属遮挡物，远离强电磁干扰设备，确保</w:t>
      </w:r>
      <w:r w:rsidRPr="00C70C61">
        <w:t xml:space="preserve"> 200 </w:t>
      </w:r>
      <w:proofErr w:type="gramStart"/>
      <w:r w:rsidRPr="00C70C61">
        <w:t>个</w:t>
      </w:r>
      <w:proofErr w:type="gramEnd"/>
      <w:r w:rsidRPr="00C70C61">
        <w:t>传感器的信号传输稳定。</w:t>
      </w:r>
    </w:p>
    <w:p w14:paraId="0EB9CFA2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主机工作环境需避免高温、高湿、强腐蚀，防止壳体腐蚀、密封失效，影响防爆性能。</w:t>
      </w:r>
    </w:p>
    <w:p w14:paraId="095F21F1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定期对主机进行校准与功能测试，确保液压压力数据采集精度与报警功能正常。</w:t>
      </w:r>
    </w:p>
    <w:p w14:paraId="21A5D4D9" w14:textId="77777777" w:rsidR="00C70C61" w:rsidRPr="00C70C61" w:rsidRDefault="00000000" w:rsidP="00C70C61">
      <w:r>
        <w:pict w14:anchorId="7BBF517C">
          <v:rect id="_x0000_i1035" style="width:0;height:1.5pt" o:hrstd="t" o:hrnoshade="t" o:hr="t" fillcolor="black" stroked="f"/>
        </w:pict>
      </w:r>
    </w:p>
    <w:p w14:paraId="71E34872" w14:textId="77777777" w:rsidR="00C70C61" w:rsidRPr="00C70C61" w:rsidRDefault="00C70C61" w:rsidP="00C70C61">
      <w:r w:rsidRPr="00C70C61">
        <w:rPr>
          <w:b/>
          <w:bCs/>
        </w:rPr>
        <w:t>本说明书内容如有更新，恕不另行通知，最终解释权归本公司所有。</w:t>
      </w:r>
    </w:p>
    <w:p w14:paraId="633EE05D" w14:textId="6C6DC82F" w:rsidR="00A87B74" w:rsidRPr="00C70C61" w:rsidRDefault="00A87B74" w:rsidP="00C70C61"/>
    <w:sectPr w:rsidR="00A87B74" w:rsidRPr="00C70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522CC2"/>
    <w:multiLevelType w:val="multilevel"/>
    <w:tmpl w:val="957C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B00F86"/>
    <w:multiLevelType w:val="multilevel"/>
    <w:tmpl w:val="61B0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105103"/>
    <w:multiLevelType w:val="multilevel"/>
    <w:tmpl w:val="5FC2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13E5E"/>
    <w:multiLevelType w:val="multilevel"/>
    <w:tmpl w:val="B2282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776082"/>
    <w:multiLevelType w:val="multilevel"/>
    <w:tmpl w:val="5E76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2A5745"/>
    <w:multiLevelType w:val="multilevel"/>
    <w:tmpl w:val="6F9A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0428F2"/>
    <w:multiLevelType w:val="multilevel"/>
    <w:tmpl w:val="E788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FC53C8"/>
    <w:multiLevelType w:val="multilevel"/>
    <w:tmpl w:val="BD12E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1E6E01"/>
    <w:multiLevelType w:val="multilevel"/>
    <w:tmpl w:val="C6C4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6A14CB"/>
    <w:multiLevelType w:val="multilevel"/>
    <w:tmpl w:val="BBE8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128740">
    <w:abstractNumId w:val="0"/>
  </w:num>
  <w:num w:numId="2" w16cid:durableId="1087774154">
    <w:abstractNumId w:val="2"/>
  </w:num>
  <w:num w:numId="3" w16cid:durableId="2021153112">
    <w:abstractNumId w:val="12"/>
  </w:num>
  <w:num w:numId="4" w16cid:durableId="1271082550">
    <w:abstractNumId w:val="15"/>
  </w:num>
  <w:num w:numId="5" w16cid:durableId="1054430706">
    <w:abstractNumId w:val="6"/>
  </w:num>
  <w:num w:numId="6" w16cid:durableId="1824857565">
    <w:abstractNumId w:val="18"/>
  </w:num>
  <w:num w:numId="7" w16cid:durableId="1744136770">
    <w:abstractNumId w:val="19"/>
  </w:num>
  <w:num w:numId="8" w16cid:durableId="358168320">
    <w:abstractNumId w:val="16"/>
  </w:num>
  <w:num w:numId="9" w16cid:durableId="1800799378">
    <w:abstractNumId w:val="10"/>
  </w:num>
  <w:num w:numId="10" w16cid:durableId="1214150006">
    <w:abstractNumId w:val="3"/>
  </w:num>
  <w:num w:numId="11" w16cid:durableId="128136678">
    <w:abstractNumId w:val="17"/>
  </w:num>
  <w:num w:numId="12" w16cid:durableId="931284333">
    <w:abstractNumId w:val="14"/>
  </w:num>
  <w:num w:numId="13" w16cid:durableId="942108780">
    <w:abstractNumId w:val="9"/>
  </w:num>
  <w:num w:numId="14" w16cid:durableId="565842257">
    <w:abstractNumId w:val="11"/>
  </w:num>
  <w:num w:numId="15" w16cid:durableId="1092436959">
    <w:abstractNumId w:val="1"/>
  </w:num>
  <w:num w:numId="16" w16cid:durableId="949514267">
    <w:abstractNumId w:val="5"/>
  </w:num>
  <w:num w:numId="17" w16cid:durableId="1034577361">
    <w:abstractNumId w:val="4"/>
  </w:num>
  <w:num w:numId="18" w16cid:durableId="1615209087">
    <w:abstractNumId w:val="13"/>
  </w:num>
  <w:num w:numId="19" w16cid:durableId="1248078447">
    <w:abstractNumId w:val="7"/>
  </w:num>
  <w:num w:numId="20" w16cid:durableId="17225132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06442E"/>
    <w:rsid w:val="001942A8"/>
    <w:rsid w:val="003252F2"/>
    <w:rsid w:val="003B260D"/>
    <w:rsid w:val="003B5E0E"/>
    <w:rsid w:val="007E5C10"/>
    <w:rsid w:val="00A87B74"/>
    <w:rsid w:val="00B708C6"/>
    <w:rsid w:val="00C4472F"/>
    <w:rsid w:val="00C70C61"/>
    <w:rsid w:val="00D57FD9"/>
    <w:rsid w:val="00D7397B"/>
    <w:rsid w:val="00E01E53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7E5C10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hadiot.net/docs/app/download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hadiot.ne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569E2-EAC4-4B02-B928-6AE2E339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1685</Words>
  <Characters>1889</Characters>
  <Application>Microsoft Office Word</Application>
  <DocSecurity>0</DocSecurity>
  <Lines>145</Lines>
  <Paragraphs>127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8906510@qq.com</cp:lastModifiedBy>
  <cp:revision>3</cp:revision>
  <dcterms:created xsi:type="dcterms:W3CDTF">2026-05-08T07:05:00Z</dcterms:created>
  <dcterms:modified xsi:type="dcterms:W3CDTF">2026-05-08T13:08:00Z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